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B22" w:rsidRDefault="00EB4B22">
      <w:pPr>
        <w:pStyle w:val="Title"/>
      </w:pPr>
      <w:r>
        <w:t>Class Expectations, Policies, and Procedures</w:t>
      </w:r>
    </w:p>
    <w:p w:rsidR="00EB4B22" w:rsidRDefault="00EB4B22">
      <w:pPr>
        <w:jc w:val="center"/>
        <w:rPr>
          <w:b/>
          <w:i/>
        </w:rPr>
      </w:pPr>
    </w:p>
    <w:p w:rsidR="00EB4B22" w:rsidRDefault="00EB4B22">
      <w:pPr>
        <w:jc w:val="center"/>
        <w:rPr>
          <w:b/>
          <w:i/>
        </w:rPr>
      </w:pPr>
      <w:r>
        <w:rPr>
          <w:b/>
          <w:i/>
        </w:rPr>
        <w:t>91</w:t>
      </w:r>
      <w:r w:rsidR="00FE5B04">
        <w:rPr>
          <w:b/>
          <w:i/>
        </w:rPr>
        <w:t>B Honors</w:t>
      </w:r>
      <w:r>
        <w:rPr>
          <w:b/>
          <w:i/>
        </w:rPr>
        <w:t xml:space="preserve"> Literature and Composition</w:t>
      </w:r>
    </w:p>
    <w:p w:rsidR="00EB4B22" w:rsidRDefault="00EB4B22">
      <w:pPr>
        <w:jc w:val="center"/>
        <w:rPr>
          <w:b/>
          <w:i/>
        </w:rPr>
      </w:pPr>
    </w:p>
    <w:p w:rsidR="00EB4B22" w:rsidRDefault="00EB4B22">
      <w:pPr>
        <w:jc w:val="center"/>
      </w:pPr>
      <w:r>
        <w:rPr>
          <w:b/>
          <w:i/>
        </w:rPr>
        <w:t xml:space="preserve">Ms. </w:t>
      </w:r>
      <w:r w:rsidR="00C84301">
        <w:rPr>
          <w:b/>
          <w:i/>
        </w:rPr>
        <w:t>Beth Ragland</w:t>
      </w:r>
    </w:p>
    <w:p w:rsidR="00EB4B22" w:rsidRDefault="00EB4B22"/>
    <w:p w:rsidR="00EB4B22" w:rsidRDefault="00EB4B22">
      <w:pPr>
        <w:pStyle w:val="Heading1"/>
      </w:pPr>
      <w:r>
        <w:t>Grading System</w:t>
      </w:r>
    </w:p>
    <w:p w:rsidR="00454FD1" w:rsidRDefault="00454FD1" w:rsidP="00454FD1">
      <w:r>
        <w:t>Reading and Literature</w:t>
      </w:r>
      <w:r>
        <w:tab/>
      </w:r>
      <w:r>
        <w:tab/>
      </w:r>
      <w:r>
        <w:tab/>
      </w:r>
      <w:r>
        <w:tab/>
      </w:r>
      <w:r>
        <w:tab/>
      </w:r>
      <w:r>
        <w:tab/>
      </w:r>
      <w:r>
        <w:tab/>
      </w:r>
      <w:r>
        <w:tab/>
      </w:r>
      <w:r>
        <w:tab/>
        <w:t>30%</w:t>
      </w:r>
    </w:p>
    <w:p w:rsidR="00454FD1" w:rsidRDefault="00454FD1" w:rsidP="00454FD1">
      <w:r>
        <w:t>Writing</w:t>
      </w:r>
      <w:r>
        <w:tab/>
      </w:r>
      <w:r>
        <w:tab/>
      </w:r>
      <w:r>
        <w:tab/>
      </w:r>
      <w:r>
        <w:tab/>
      </w:r>
      <w:r>
        <w:tab/>
      </w:r>
      <w:r>
        <w:tab/>
      </w:r>
      <w:r>
        <w:tab/>
      </w:r>
      <w:r>
        <w:tab/>
      </w:r>
      <w:r>
        <w:tab/>
      </w:r>
      <w:r>
        <w:tab/>
      </w:r>
      <w:r>
        <w:tab/>
        <w:t>30%</w:t>
      </w:r>
    </w:p>
    <w:p w:rsidR="00454FD1" w:rsidRDefault="00454FD1" w:rsidP="00454FD1">
      <w:r>
        <w:t>EOCT</w:t>
      </w:r>
      <w:r>
        <w:tab/>
      </w:r>
      <w:r>
        <w:tab/>
      </w:r>
      <w:r>
        <w:tab/>
      </w:r>
      <w:r>
        <w:tab/>
      </w:r>
      <w:r>
        <w:tab/>
      </w:r>
      <w:r>
        <w:tab/>
      </w:r>
      <w:r>
        <w:tab/>
      </w:r>
      <w:r>
        <w:tab/>
      </w:r>
      <w:r>
        <w:tab/>
      </w:r>
      <w:r>
        <w:tab/>
      </w:r>
      <w:r>
        <w:tab/>
      </w:r>
      <w:r w:rsidR="009E095F">
        <w:t>20</w:t>
      </w:r>
      <w:r>
        <w:t>%</w:t>
      </w:r>
    </w:p>
    <w:p w:rsidR="00454FD1" w:rsidRDefault="00454FD1" w:rsidP="00454FD1">
      <w:pPr>
        <w:pStyle w:val="Heading1"/>
        <w:rPr>
          <w:b w:val="0"/>
          <w:i w:val="0"/>
          <w:u w:val="none"/>
        </w:rPr>
      </w:pPr>
      <w:r w:rsidRPr="00741DF8">
        <w:rPr>
          <w:b w:val="0"/>
          <w:i w:val="0"/>
          <w:u w:val="none"/>
        </w:rPr>
        <w:t>Listening</w:t>
      </w:r>
      <w:r>
        <w:rPr>
          <w:b w:val="0"/>
          <w:i w:val="0"/>
          <w:u w:val="none"/>
        </w:rPr>
        <w:t xml:space="preserve"> and</w:t>
      </w:r>
      <w:r w:rsidRPr="00741DF8">
        <w:rPr>
          <w:b w:val="0"/>
          <w:i w:val="0"/>
          <w:u w:val="none"/>
        </w:rPr>
        <w:t xml:space="preserve"> Speaking</w:t>
      </w:r>
      <w:r>
        <w:rPr>
          <w:b w:val="0"/>
          <w:i w:val="0"/>
          <w:u w:val="none"/>
        </w:rPr>
        <w:tab/>
      </w:r>
      <w:r>
        <w:rPr>
          <w:b w:val="0"/>
          <w:i w:val="0"/>
          <w:u w:val="none"/>
        </w:rPr>
        <w:tab/>
      </w:r>
      <w:r>
        <w:rPr>
          <w:b w:val="0"/>
          <w:i w:val="0"/>
          <w:u w:val="none"/>
        </w:rPr>
        <w:tab/>
      </w:r>
      <w:r>
        <w:rPr>
          <w:b w:val="0"/>
          <w:i w:val="0"/>
          <w:u w:val="none"/>
        </w:rPr>
        <w:tab/>
      </w:r>
      <w:r>
        <w:rPr>
          <w:b w:val="0"/>
          <w:i w:val="0"/>
          <w:u w:val="none"/>
        </w:rPr>
        <w:tab/>
      </w:r>
      <w:r>
        <w:rPr>
          <w:b w:val="0"/>
          <w:i w:val="0"/>
          <w:u w:val="none"/>
        </w:rPr>
        <w:tab/>
      </w:r>
      <w:r>
        <w:rPr>
          <w:b w:val="0"/>
          <w:i w:val="0"/>
          <w:u w:val="none"/>
        </w:rPr>
        <w:tab/>
      </w:r>
      <w:r>
        <w:rPr>
          <w:b w:val="0"/>
          <w:i w:val="0"/>
          <w:u w:val="none"/>
        </w:rPr>
        <w:tab/>
      </w:r>
      <w:r>
        <w:rPr>
          <w:b w:val="0"/>
          <w:i w:val="0"/>
          <w:u w:val="none"/>
        </w:rPr>
        <w:tab/>
      </w:r>
      <w:r w:rsidR="004B533A">
        <w:rPr>
          <w:b w:val="0"/>
          <w:i w:val="0"/>
          <w:u w:val="none"/>
        </w:rPr>
        <w:t xml:space="preserve">  5</w:t>
      </w:r>
      <w:r>
        <w:rPr>
          <w:b w:val="0"/>
          <w:i w:val="0"/>
          <w:u w:val="none"/>
        </w:rPr>
        <w:t>%</w:t>
      </w:r>
    </w:p>
    <w:p w:rsidR="00454FD1" w:rsidRDefault="00454FD1" w:rsidP="00454FD1">
      <w:r>
        <w:t>Vocabulary/Language</w:t>
      </w:r>
      <w:r>
        <w:tab/>
      </w:r>
      <w:r>
        <w:tab/>
      </w:r>
      <w:r>
        <w:tab/>
      </w:r>
      <w:r>
        <w:tab/>
      </w:r>
      <w:r>
        <w:tab/>
      </w:r>
      <w:r>
        <w:tab/>
      </w:r>
      <w:r>
        <w:tab/>
      </w:r>
      <w:r>
        <w:tab/>
      </w:r>
      <w:r>
        <w:tab/>
        <w:t>10%</w:t>
      </w:r>
      <w:r>
        <w:tab/>
      </w:r>
    </w:p>
    <w:p w:rsidR="00454FD1" w:rsidRPr="00741DF8" w:rsidRDefault="00454FD1" w:rsidP="00454FD1">
      <w:r>
        <w:t>Formative Assessment</w:t>
      </w:r>
      <w:r>
        <w:tab/>
      </w:r>
      <w:r>
        <w:tab/>
      </w:r>
      <w:r>
        <w:tab/>
      </w:r>
      <w:r>
        <w:tab/>
      </w:r>
      <w:r>
        <w:tab/>
      </w:r>
      <w:r>
        <w:tab/>
      </w:r>
      <w:r>
        <w:tab/>
      </w:r>
      <w:r>
        <w:tab/>
      </w:r>
      <w:r>
        <w:tab/>
        <w:t xml:space="preserve">  </w:t>
      </w:r>
      <w:r w:rsidR="004B533A">
        <w:t>5</w:t>
      </w:r>
      <w:r>
        <w:t>%</w:t>
      </w:r>
    </w:p>
    <w:p w:rsidR="00454FD1" w:rsidRPr="00741DF8" w:rsidRDefault="00454FD1" w:rsidP="00454FD1"/>
    <w:p w:rsidR="00EB4B22" w:rsidRDefault="00EB4B22"/>
    <w:p w:rsidR="00EB4B22" w:rsidRDefault="00EB4B22">
      <w:pPr>
        <w:pStyle w:val="Heading1"/>
      </w:pPr>
      <w:r>
        <w:t>Materials</w:t>
      </w:r>
    </w:p>
    <w:p w:rsidR="00EB4B22" w:rsidRDefault="00EB4B22"/>
    <w:p w:rsidR="00EB4B22" w:rsidRDefault="00EB4B22">
      <w:r>
        <w:t>The following are required for class daily:</w:t>
      </w:r>
    </w:p>
    <w:p w:rsidR="00EB4B22" w:rsidRDefault="00EB4B22">
      <w:r>
        <w:tab/>
        <w:t>-Texts – Literature book and workbook</w:t>
      </w:r>
    </w:p>
    <w:p w:rsidR="00EB4B22" w:rsidRDefault="00EB4B22">
      <w:r>
        <w:tab/>
        <w:t>-Vocabulary book</w:t>
      </w:r>
    </w:p>
    <w:p w:rsidR="00EB4B22" w:rsidRDefault="00EB4B22">
      <w:r>
        <w:tab/>
        <w:t>-Parallel reading</w:t>
      </w:r>
    </w:p>
    <w:p w:rsidR="00EB4B22" w:rsidRDefault="00EB4B22">
      <w:r>
        <w:tab/>
        <w:t>-Pen (blue or black ink) and a #2 pencil</w:t>
      </w:r>
    </w:p>
    <w:p w:rsidR="00EB4B22" w:rsidRDefault="00EB4B22">
      <w:r>
        <w:tab/>
        <w:t xml:space="preserve">-Three-ring binder with dividers </w:t>
      </w:r>
    </w:p>
    <w:p w:rsidR="00A05C5B" w:rsidRDefault="00EB4B22">
      <w:r>
        <w:tab/>
        <w:t xml:space="preserve">-College-ruled loose-leaf notebook paper </w:t>
      </w:r>
    </w:p>
    <w:p w:rsidR="00EB4B22" w:rsidRDefault="00EB4B22">
      <w:r>
        <w:tab/>
      </w:r>
    </w:p>
    <w:p w:rsidR="00EB4B22" w:rsidRDefault="00EB4B22">
      <w:pPr>
        <w:pStyle w:val="Heading1"/>
      </w:pPr>
      <w:r>
        <w:t>Manuscript Format</w:t>
      </w:r>
    </w:p>
    <w:p w:rsidR="00EB4B22" w:rsidRDefault="00EB4B22"/>
    <w:p w:rsidR="00EB4B22" w:rsidRDefault="00EB4B22">
      <w:r>
        <w:t>Any paper that is turned in for a grade must follow MLA Manuscript Format.  Failure to comply will result in grade reduction.</w:t>
      </w:r>
    </w:p>
    <w:p w:rsidR="00EB4B22" w:rsidRDefault="00EB4B22"/>
    <w:p w:rsidR="00EB4B22" w:rsidRDefault="00EB4B22">
      <w:pPr>
        <w:pStyle w:val="Heading1"/>
      </w:pPr>
      <w:r>
        <w:t>Make-up Work</w:t>
      </w:r>
    </w:p>
    <w:p w:rsidR="00EB4B22" w:rsidRDefault="00EB4B22"/>
    <w:p w:rsidR="00EB4B22" w:rsidRDefault="00EB4B22">
      <w:r>
        <w:t>The student is responsible for consulting with the teacher upon his/her return to class.</w:t>
      </w:r>
    </w:p>
    <w:p w:rsidR="00EB4B22" w:rsidRDefault="00EB4B22"/>
    <w:p w:rsidR="00EB4B22" w:rsidRDefault="00EB4B22">
      <w:r>
        <w:t xml:space="preserve">The student will be allowed to make up missed tests or quizzes after school on </w:t>
      </w:r>
      <w:r w:rsidR="00FA74BD">
        <w:t>Thursday</w:t>
      </w:r>
      <w:r w:rsidR="00A05C5B">
        <w:t xml:space="preserve"> or during AO</w:t>
      </w:r>
      <w:r>
        <w:t xml:space="preserve">.  Make-ups in the mornings are by appointment only.  </w:t>
      </w:r>
    </w:p>
    <w:p w:rsidR="00EB4B22" w:rsidRDefault="00EB4B22"/>
    <w:p w:rsidR="00EB4B22" w:rsidRDefault="00EB4B22">
      <w:r>
        <w:t>Late projects/papers will receive a ten -point deduction per day for the first two late days.  After the second late day, the project/paper will not be accepted, and a grade of zero will be assigned.</w:t>
      </w:r>
    </w:p>
    <w:p w:rsidR="00EB4B22" w:rsidRDefault="00EB4B22"/>
    <w:p w:rsidR="00EB4B22" w:rsidRDefault="00EB4B22">
      <w:r>
        <w:t>The student will have the same number of days absent to make up any missed in-class assignments.</w:t>
      </w:r>
    </w:p>
    <w:p w:rsidR="00EB4B22" w:rsidRDefault="00EB4B22"/>
    <w:p w:rsidR="00EB4B22" w:rsidRDefault="00EB4B22">
      <w:r>
        <w:t>When an assignment (project, paper, test, vocabulary) has been assigned before the absence of the student, the work is due upon the student’s return. S/he will be expected to take the test if it has been announced before his/her absence.   No points will be deducted from a project if the student’s absence is excused.  Failure to provide an excused note will result in point deductions.</w:t>
      </w:r>
    </w:p>
    <w:p w:rsidR="00EB4B22" w:rsidRDefault="00EB4B22">
      <w:pPr>
        <w:rPr>
          <w:b/>
        </w:rPr>
      </w:pPr>
    </w:p>
    <w:p w:rsidR="00EB4B22" w:rsidRDefault="00EB4B22">
      <w:pPr>
        <w:rPr>
          <w:b/>
          <w:i/>
        </w:rPr>
      </w:pPr>
      <w:r>
        <w:rPr>
          <w:b/>
        </w:rPr>
        <w:t>No late homework will be accepted!</w:t>
      </w:r>
    </w:p>
    <w:p w:rsidR="00EB4B22" w:rsidRDefault="00EB4B22">
      <w:pPr>
        <w:rPr>
          <w:b/>
          <w:i/>
          <w:u w:val="single"/>
        </w:rPr>
      </w:pPr>
    </w:p>
    <w:p w:rsidR="00EB4B22" w:rsidRDefault="00EB4B22">
      <w:pPr>
        <w:pStyle w:val="Heading1"/>
      </w:pPr>
      <w:r>
        <w:t>Behavior Code</w:t>
      </w:r>
    </w:p>
    <w:p w:rsidR="00EB4B22" w:rsidRDefault="00EB4B22"/>
    <w:p w:rsidR="00EB4B22" w:rsidRDefault="00EB4B22">
      <w:r>
        <w:t>At the sound of the bell, each student will be expected to be in his/her desk with books and assignments ready.  Failure to comply will result in a tardy or detention.</w:t>
      </w:r>
    </w:p>
    <w:p w:rsidR="00A05C5B" w:rsidRDefault="00A05C5B"/>
    <w:p w:rsidR="00EB4B22" w:rsidRDefault="00EB4B22" w:rsidP="00A05C5B">
      <w:r>
        <w:t>No student will deny another student the right to learn or the teacher the right to instruct the class.  The student handbook will be followed with regards to any behavior violations.</w:t>
      </w:r>
    </w:p>
    <w:p w:rsidR="00EB4B22" w:rsidRDefault="00EB4B22">
      <w:pPr>
        <w:pStyle w:val="Heading1"/>
      </w:pPr>
      <w:r>
        <w:lastRenderedPageBreak/>
        <w:t xml:space="preserve">Parallel </w:t>
      </w:r>
      <w:smartTag w:uri="urn:schemas-microsoft-com:office:smarttags" w:element="City">
        <w:smartTag w:uri="urn:schemas-microsoft-com:office:smarttags" w:element="place">
          <w:r>
            <w:t>Readings</w:t>
          </w:r>
        </w:smartTag>
      </w:smartTag>
    </w:p>
    <w:p w:rsidR="00A05C5B" w:rsidRPr="00FE5B04" w:rsidRDefault="00FE5B04">
      <w:r>
        <w:rPr>
          <w:i/>
        </w:rPr>
        <w:t>The Glass Menagerie</w:t>
      </w:r>
      <w:r>
        <w:t xml:space="preserve"> – Tennessee Williams</w:t>
      </w:r>
    </w:p>
    <w:p w:rsidR="00FE5B04" w:rsidRPr="00FE5B04" w:rsidRDefault="00FE5B04">
      <w:r>
        <w:rPr>
          <w:i/>
        </w:rPr>
        <w:t xml:space="preserve">Big Fish </w:t>
      </w:r>
      <w:r>
        <w:t>– Daniel Wallace</w:t>
      </w:r>
    </w:p>
    <w:p w:rsidR="00FE5B04" w:rsidRPr="00FE5B04" w:rsidRDefault="00FE5B04">
      <w:r>
        <w:rPr>
          <w:i/>
        </w:rPr>
        <w:t>Julius Caesar</w:t>
      </w:r>
      <w:r>
        <w:t xml:space="preserve"> – William Shakespeare</w:t>
      </w:r>
    </w:p>
    <w:p w:rsidR="00EB4B22" w:rsidRDefault="00EB4B22"/>
    <w:p w:rsidR="00EB4B22" w:rsidRDefault="00EB4B22">
      <w:r>
        <w:t xml:space="preserve">Over the course of the semester, the student will be assigned due dates for </w:t>
      </w:r>
      <w:r w:rsidR="00FE5B04">
        <w:t>r</w:t>
      </w:r>
      <w:r>
        <w:t xml:space="preserve">eading completion.  On the due date, s/he will be given an essay and/or test.  Discussions and follow-up activities will occur after the test is given.  Reading checks may also be given prior to the completion date.  Selections are available in the </w:t>
      </w:r>
      <w:smartTag w:uri="urn:schemas-microsoft-com:office:smarttags" w:element="place">
        <w:smartTag w:uri="urn:schemas-microsoft-com:office:smarttags" w:element="PlaceName">
          <w:r>
            <w:t>Pope</w:t>
          </w:r>
        </w:smartTag>
        <w:r>
          <w:t xml:space="preserve"> </w:t>
        </w:r>
        <w:smartTag w:uri="urn:schemas-microsoft-com:office:smarttags" w:element="PlaceName">
          <w:r>
            <w:t>Media</w:t>
          </w:r>
        </w:smartTag>
        <w:r>
          <w:t xml:space="preserve"> </w:t>
        </w:r>
        <w:smartTag w:uri="urn:schemas-microsoft-com:office:smarttags" w:element="PlaceType">
          <w:r>
            <w:t>Center</w:t>
          </w:r>
        </w:smartTag>
      </w:smartTag>
      <w:r>
        <w:t>, the public library, and local bookstores.  Please contact me if you wish for your child to read an alternat</w:t>
      </w:r>
      <w:r w:rsidR="00A05C5B">
        <w:t>ive</w:t>
      </w:r>
      <w:r>
        <w:t xml:space="preserve"> work.</w:t>
      </w:r>
    </w:p>
    <w:p w:rsidR="00EB4B22" w:rsidRDefault="00EB4B22"/>
    <w:p w:rsidR="00EB4B22" w:rsidRDefault="00EB4B22">
      <w:pPr>
        <w:pStyle w:val="Heading1"/>
      </w:pPr>
      <w:r>
        <w:t>Videos</w:t>
      </w:r>
    </w:p>
    <w:p w:rsidR="00EB4B22" w:rsidRDefault="00EB4B22">
      <w:r>
        <w:t>To reinforce the literature and background of the authors studied, the following videos may be viewed:</w:t>
      </w:r>
    </w:p>
    <w:p w:rsidR="00FE5B04" w:rsidRDefault="00FE5B04">
      <w:pPr>
        <w:pStyle w:val="Heading1"/>
        <w:rPr>
          <w:b w:val="0"/>
          <w:i w:val="0"/>
          <w:u w:val="none"/>
        </w:rPr>
      </w:pPr>
      <w:r w:rsidRPr="00FE5B04">
        <w:rPr>
          <w:b w:val="0"/>
          <w:u w:val="none"/>
        </w:rPr>
        <w:t>Romeo and Juliet</w:t>
      </w:r>
      <w:r>
        <w:rPr>
          <w:b w:val="0"/>
          <w:i w:val="0"/>
          <w:u w:val="none"/>
        </w:rPr>
        <w:t xml:space="preserve"> (PG-13)</w:t>
      </w:r>
    </w:p>
    <w:p w:rsidR="00FE5B04" w:rsidRPr="00FE5B04" w:rsidRDefault="00FE5B04" w:rsidP="00FE5B04">
      <w:pPr>
        <w:rPr>
          <w:i/>
        </w:rPr>
      </w:pPr>
      <w:r w:rsidRPr="00FE5B04">
        <w:rPr>
          <w:i/>
        </w:rPr>
        <w:t>A&amp;E Biography: William Shakespeare</w:t>
      </w:r>
      <w:r>
        <w:rPr>
          <w:i/>
        </w:rPr>
        <w:t xml:space="preserve"> </w:t>
      </w:r>
      <w:r w:rsidRPr="00FE5B04">
        <w:t>(G)</w:t>
      </w:r>
    </w:p>
    <w:p w:rsidR="00FE5B04" w:rsidRPr="00FE5B04" w:rsidRDefault="00FE5B04" w:rsidP="00FE5B04">
      <w:pPr>
        <w:rPr>
          <w:i/>
        </w:rPr>
      </w:pPr>
      <w:r w:rsidRPr="00FE5B04">
        <w:rPr>
          <w:i/>
        </w:rPr>
        <w:t>The Glass Menagerie</w:t>
      </w:r>
      <w:r>
        <w:rPr>
          <w:i/>
        </w:rPr>
        <w:t xml:space="preserve"> </w:t>
      </w:r>
      <w:r w:rsidRPr="00FE5B04">
        <w:t>(PG)</w:t>
      </w:r>
    </w:p>
    <w:p w:rsidR="00FE5B04" w:rsidRDefault="00FE5B04" w:rsidP="00FE5B04">
      <w:r w:rsidRPr="00FE5B04">
        <w:rPr>
          <w:i/>
        </w:rPr>
        <w:t>Julius Caesar: His Time has Come</w:t>
      </w:r>
      <w:r>
        <w:t xml:space="preserve"> (PG-13)</w:t>
      </w:r>
    </w:p>
    <w:p w:rsidR="00FE5B04" w:rsidRDefault="00FE5B04" w:rsidP="00FE5B04">
      <w:r w:rsidRPr="00FE5B04">
        <w:rPr>
          <w:i/>
        </w:rPr>
        <w:t>The Odyssey</w:t>
      </w:r>
      <w:r>
        <w:t xml:space="preserve"> (PG-13)</w:t>
      </w:r>
    </w:p>
    <w:p w:rsidR="00FE5B04" w:rsidRPr="00FE5B04" w:rsidRDefault="00FE5B04" w:rsidP="00FE5B04">
      <w:r w:rsidRPr="00FE5B04">
        <w:rPr>
          <w:i/>
        </w:rPr>
        <w:t>Big Fish</w:t>
      </w:r>
      <w:r>
        <w:t xml:space="preserve"> (PG-13)</w:t>
      </w:r>
    </w:p>
    <w:p w:rsidR="00FE5B04" w:rsidRPr="00FE5B04" w:rsidRDefault="00FE5B04" w:rsidP="00FE5B04"/>
    <w:p w:rsidR="00EB4B22" w:rsidRDefault="007D4487">
      <w:pPr>
        <w:pStyle w:val="Heading1"/>
      </w:pPr>
      <w:r>
        <w:t>Pinnacle</w:t>
      </w:r>
    </w:p>
    <w:p w:rsidR="00EB4B22" w:rsidRDefault="00EB4B22"/>
    <w:p w:rsidR="00EB4B22" w:rsidRDefault="00EB4B22">
      <w:r>
        <w:t xml:space="preserve">Grades will be posted on </w:t>
      </w:r>
      <w:r w:rsidR="007D4487">
        <w:t>Pinnacle</w:t>
      </w:r>
      <w:r>
        <w:t xml:space="preserve"> in a timely fashion.  Please note that essays and the research paper require extended time for grading (two to three weeks).  Parents are expected to check the progress of their child by utilizing </w:t>
      </w:r>
      <w:r w:rsidR="007D4487">
        <w:t>Pinnacle</w:t>
      </w:r>
      <w:r>
        <w:t>.  Progress reports will be sent home every six weeks.</w:t>
      </w:r>
    </w:p>
    <w:p w:rsidR="00EB4B22" w:rsidRDefault="00EB4B22"/>
    <w:p w:rsidR="00EB4B22" w:rsidRDefault="00EB4B22">
      <w:r>
        <w:t xml:space="preserve">If you have any questions, I can be reached at 770/578-7900, extension 426. You can also e-mail me at </w:t>
      </w:r>
      <w:hyperlink r:id="rId5" w:history="1">
        <w:r w:rsidR="00C84301" w:rsidRPr="00941A19">
          <w:rPr>
            <w:rStyle w:val="Hyperlink"/>
          </w:rPr>
          <w:t>Beth.Ragland@cobbk12.org</w:t>
        </w:r>
      </w:hyperlink>
      <w:r w:rsidR="00C84301">
        <w:t xml:space="preserve"> </w:t>
      </w:r>
      <w:r>
        <w:t xml:space="preserve">   I look forward to a productive and educational semester.</w:t>
      </w:r>
    </w:p>
    <w:p w:rsidR="00EB4B22" w:rsidRDefault="00EB4B22"/>
    <w:p w:rsidR="00EB4B22" w:rsidRDefault="00EB4B22"/>
    <w:p w:rsidR="00EB4B22" w:rsidRDefault="00EB4B22"/>
    <w:p w:rsidR="00EB4B22" w:rsidRDefault="00C84301">
      <w:r>
        <w:t>Beth Ragland</w:t>
      </w:r>
    </w:p>
    <w:p w:rsidR="00EB4B22" w:rsidRDefault="00EB4B22">
      <w:r>
        <w:t>Pope English Department</w:t>
      </w:r>
    </w:p>
    <w:p w:rsidR="00EB4B22" w:rsidRDefault="00EB4B22"/>
    <w:p w:rsidR="00EB4B22" w:rsidRDefault="00EB4B22"/>
    <w:p w:rsidR="00EB4B22" w:rsidRDefault="00EB4B22"/>
    <w:p w:rsidR="00EB4B22" w:rsidRDefault="00EB4B22"/>
    <w:p w:rsidR="00EB4B22" w:rsidRDefault="00EB4B22"/>
    <w:p w:rsidR="00EB4B22" w:rsidRPr="00BD3B26" w:rsidRDefault="00BD3B26" w:rsidP="00BD3B26">
      <w:pPr>
        <w:jc w:val="center"/>
        <w:rPr>
          <w:sz w:val="36"/>
        </w:rPr>
      </w:pPr>
      <w:r w:rsidRPr="00BD3B26">
        <w:rPr>
          <w:sz w:val="36"/>
        </w:rPr>
        <w:t xml:space="preserve">Class website: </w:t>
      </w:r>
      <w:hyperlink r:id="rId6" w:history="1">
        <w:r w:rsidRPr="00BD3B26">
          <w:rPr>
            <w:rStyle w:val="Hyperlink"/>
            <w:sz w:val="36"/>
          </w:rPr>
          <w:t>http://bragland.wikispaces.com</w:t>
        </w:r>
      </w:hyperlink>
    </w:p>
    <w:p w:rsidR="00BD3B26" w:rsidRDefault="00BD3B26"/>
    <w:p w:rsidR="00EB4B22" w:rsidRDefault="00EB4B22"/>
    <w:p w:rsidR="00EB4B22" w:rsidRDefault="00EB4B22"/>
    <w:p w:rsidR="00EB4B22" w:rsidRDefault="00EB4B22">
      <w:bookmarkStart w:id="0" w:name="_GoBack"/>
      <w:bookmarkEnd w:id="0"/>
    </w:p>
    <w:p w:rsidR="00EB4B22" w:rsidRDefault="00EB4B22"/>
    <w:p w:rsidR="00EB4B22" w:rsidRDefault="00EB4B22">
      <w:r>
        <w:t xml:space="preserve">I have read the classroom expectations, procedures, and policies.  I am aware that grades will be posted on </w:t>
      </w:r>
      <w:r w:rsidR="00261FAD">
        <w:t>Pinnacle</w:t>
      </w:r>
      <w:r>
        <w:t xml:space="preserve">.  I also understand that </w:t>
      </w:r>
      <w:r w:rsidR="00BD3B26">
        <w:t>the class wiki</w:t>
      </w:r>
      <w:r>
        <w:t xml:space="preserve"> will be used to communicate classroom activities.  </w:t>
      </w:r>
    </w:p>
    <w:p w:rsidR="00EB4B22" w:rsidRDefault="00EB4B22"/>
    <w:p w:rsidR="00EB4B22" w:rsidRDefault="00EB4B22"/>
    <w:p w:rsidR="00EB4B22" w:rsidRDefault="00EB4B22"/>
    <w:p w:rsidR="00EB4B22" w:rsidRDefault="00EB4B22">
      <w:r>
        <w:t>----------------------------------------------------------</w:t>
      </w:r>
      <w:r>
        <w:tab/>
        <w:t>----------------------------------------------------------------</w:t>
      </w:r>
    </w:p>
    <w:p w:rsidR="00EB4B22" w:rsidRDefault="00EB4B22"/>
    <w:p w:rsidR="00EB4B22" w:rsidRDefault="00EB4B22">
      <w:r>
        <w:t>Student Signature</w:t>
      </w:r>
      <w:r>
        <w:tab/>
      </w:r>
      <w:r>
        <w:tab/>
      </w:r>
      <w:r>
        <w:tab/>
      </w:r>
      <w:r>
        <w:tab/>
      </w:r>
      <w:r>
        <w:tab/>
        <w:t>Parent Signature</w:t>
      </w:r>
    </w:p>
    <w:p w:rsidR="00EB4B22" w:rsidRDefault="00EB4B22"/>
    <w:p w:rsidR="00EB4B22" w:rsidRDefault="00EB4B22"/>
    <w:p w:rsidR="00EB4B22" w:rsidRDefault="00EB4B22">
      <w:r>
        <w:tab/>
      </w:r>
      <w:r>
        <w:tab/>
      </w:r>
      <w:r>
        <w:tab/>
      </w:r>
      <w:r>
        <w:tab/>
      </w:r>
      <w:r>
        <w:tab/>
      </w:r>
      <w:r>
        <w:tab/>
        <w:t>__________________________________________</w:t>
      </w:r>
    </w:p>
    <w:p w:rsidR="00EB4B22" w:rsidRDefault="00EB4B22">
      <w:r>
        <w:lastRenderedPageBreak/>
        <w:tab/>
      </w:r>
      <w:r>
        <w:tab/>
      </w:r>
      <w:r>
        <w:tab/>
      </w:r>
      <w:r>
        <w:tab/>
      </w:r>
      <w:r>
        <w:tab/>
      </w:r>
      <w:r>
        <w:tab/>
        <w:t>Parent E-mail Address</w:t>
      </w:r>
    </w:p>
    <w:sectPr w:rsidR="00EB4B2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78BA"/>
    <w:rsid w:val="00261FAD"/>
    <w:rsid w:val="00454FD1"/>
    <w:rsid w:val="004578BA"/>
    <w:rsid w:val="004B533A"/>
    <w:rsid w:val="00741DF8"/>
    <w:rsid w:val="007D4487"/>
    <w:rsid w:val="009E095F"/>
    <w:rsid w:val="00A05C5B"/>
    <w:rsid w:val="00BD3B26"/>
    <w:rsid w:val="00C84301"/>
    <w:rsid w:val="00EB4B22"/>
    <w:rsid w:val="00EE32E6"/>
    <w:rsid w:val="00FA74BD"/>
    <w:rsid w:val="00FE5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b/>
      <w:i/>
      <w:u w:val="single"/>
    </w:rPr>
  </w:style>
  <w:style w:type="paragraph" w:styleId="Heading2">
    <w:name w:val="heading 2"/>
    <w:basedOn w:val="Normal"/>
    <w:next w:val="Normal"/>
    <w:qFormat/>
    <w:pPr>
      <w:keepNext/>
      <w:outlineLvl w:val="1"/>
    </w:pPr>
    <w:rPr>
      <w:i/>
    </w:rPr>
  </w:style>
  <w:style w:type="paragraph" w:styleId="Heading3">
    <w:name w:val="heading 3"/>
    <w:basedOn w:val="Normal"/>
    <w:next w:val="Normal"/>
    <w:qFormat/>
    <w:pPr>
      <w:keepNext/>
      <w:outlineLvl w:val="2"/>
    </w:pPr>
    <w:rPr>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i/>
    </w:rPr>
  </w:style>
  <w:style w:type="character" w:styleId="Hyperlink">
    <w:name w:val="Hyperlink"/>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bragland.wikispaces.com" TargetMode="External"/><Relationship Id="rId5" Type="http://schemas.openxmlformats.org/officeDocument/2006/relationships/hyperlink" Target="mailto:Beth.Ragland@cobbk12.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604</Words>
  <Characters>3447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Class Expectations, Policies, and Procedures</vt:lpstr>
    </vt:vector>
  </TitlesOfParts>
  <Company>Cobb County School District</Company>
  <LinksUpToDate>false</LinksUpToDate>
  <CharactersWithSpaces>4043</CharactersWithSpaces>
  <SharedDoc>false</SharedDoc>
  <HLinks>
    <vt:vector size="6" baseType="variant">
      <vt:variant>
        <vt:i4>3342412</vt:i4>
      </vt:variant>
      <vt:variant>
        <vt:i4>0</vt:i4>
      </vt:variant>
      <vt:variant>
        <vt:i4>0</vt:i4>
      </vt:variant>
      <vt:variant>
        <vt:i4>5</vt:i4>
      </vt:variant>
      <vt:variant>
        <vt:lpwstr>mailto:karen.joyce@cobbk12.org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Expectations, Policies, and Procedures</dc:title>
  <dc:creator>User0000</dc:creator>
  <cp:lastModifiedBy>Beth Ragland</cp:lastModifiedBy>
  <cp:revision>2</cp:revision>
  <cp:lastPrinted>2006-01-06T19:18:00Z</cp:lastPrinted>
  <dcterms:created xsi:type="dcterms:W3CDTF">2013-01-07T17:33:00Z</dcterms:created>
  <dcterms:modified xsi:type="dcterms:W3CDTF">2013-01-07T17:33:00Z</dcterms:modified>
</cp:coreProperties>
</file>